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539144" w14:textId="77777777" w:rsidR="0000501D" w:rsidRPr="0000501D" w:rsidRDefault="0000501D" w:rsidP="0000501D">
      <w:pPr>
        <w:shd w:val="clear" w:color="auto" w:fill="F6F6F6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2361C7"/>
          <w:kern w:val="36"/>
          <w:sz w:val="23"/>
          <w:szCs w:val="23"/>
          <w14:ligatures w14:val="none"/>
        </w:rPr>
      </w:pPr>
      <w:r w:rsidRPr="0000501D">
        <w:rPr>
          <w:rFonts w:ascii="Arial" w:eastAsia="Times New Roman" w:hAnsi="Arial" w:cs="Arial"/>
          <w:b/>
          <w:bCs/>
          <w:color w:val="2361C7"/>
          <w:kern w:val="36"/>
          <w:sz w:val="23"/>
          <w:szCs w:val="23"/>
          <w14:ligatures w14:val="none"/>
        </w:rPr>
        <w:t>Số liệu kinh tế xã hội tháng 4 và 4 tháng năm 2018 tỉnh Hà Tĩnh</w:t>
      </w:r>
    </w:p>
    <w:p w14:paraId="1CF8A137" w14:textId="6ADC0BCE" w:rsidR="0000501D" w:rsidRPr="0000501D" w:rsidRDefault="0000501D" w:rsidP="00AD7D7A">
      <w:pPr>
        <w:shd w:val="clear" w:color="auto" w:fill="F6F6F6"/>
        <w:spacing w:after="0" w:line="270" w:lineRule="atLeast"/>
        <w:jc w:val="center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00501D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51699635" wp14:editId="0498E0C3">
            <wp:extent cx="5237018" cy="8229600"/>
            <wp:effectExtent l="0" t="0" r="1905" b="0"/>
            <wp:docPr id="87068471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139" cy="8240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501D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5AB44366" wp14:editId="68ED7760">
            <wp:extent cx="5710555" cy="8229600"/>
            <wp:effectExtent l="0" t="0" r="4445" b="0"/>
            <wp:docPr id="153778930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501D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508A7938" wp14:editId="76250507">
            <wp:extent cx="5943600" cy="7818120"/>
            <wp:effectExtent l="0" t="0" r="0" b="0"/>
            <wp:docPr id="16370620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1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501D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6B593906" wp14:editId="6FF24880">
            <wp:extent cx="5943600" cy="6875145"/>
            <wp:effectExtent l="0" t="0" r="0" b="1905"/>
            <wp:docPr id="140066240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7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501D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58ED99A8" wp14:editId="7663ED36">
            <wp:extent cx="5943600" cy="8188325"/>
            <wp:effectExtent l="0" t="0" r="0" b="3175"/>
            <wp:docPr id="159732302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8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501D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2E2CB340" wp14:editId="7F5BDF01">
            <wp:extent cx="5943600" cy="6795770"/>
            <wp:effectExtent l="0" t="0" r="0" b="5080"/>
            <wp:docPr id="70459370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79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501D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03E56356" wp14:editId="358E7E63">
            <wp:extent cx="5943600" cy="6832600"/>
            <wp:effectExtent l="0" t="0" r="0" b="6350"/>
            <wp:docPr id="161044626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3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501D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12209FDB" wp14:editId="1BE11A1A">
            <wp:extent cx="5943600" cy="6274435"/>
            <wp:effectExtent l="0" t="0" r="0" b="0"/>
            <wp:docPr id="148108770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7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501D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08A13E39" wp14:editId="51B3FBB0">
            <wp:extent cx="5943600" cy="7380605"/>
            <wp:effectExtent l="0" t="0" r="0" b="0"/>
            <wp:docPr id="107072875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8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501D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2CDCC3E2" wp14:editId="60E0605E">
            <wp:extent cx="5943600" cy="6108065"/>
            <wp:effectExtent l="0" t="0" r="0" b="6985"/>
            <wp:docPr id="4076411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0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56EF9F" w14:textId="77777777" w:rsidR="009E2EBA" w:rsidRDefault="009E2EBA"/>
    <w:sectPr w:rsidR="009E2E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01D"/>
    <w:rsid w:val="0000501D"/>
    <w:rsid w:val="009E2EBA"/>
    <w:rsid w:val="00AD7D7A"/>
    <w:rsid w:val="00FA0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C352B"/>
  <w15:chartTrackingRefBased/>
  <w15:docId w15:val="{D4D758C3-544E-47D4-84E2-58B48D396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050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501D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90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Trung Kiên</dc:creator>
  <cp:keywords/>
  <dc:description/>
  <cp:lastModifiedBy>Phan Bảo Anh</cp:lastModifiedBy>
  <cp:revision>2</cp:revision>
  <dcterms:created xsi:type="dcterms:W3CDTF">2024-01-15T06:53:00Z</dcterms:created>
  <dcterms:modified xsi:type="dcterms:W3CDTF">2024-07-17T07:38:00Z</dcterms:modified>
</cp:coreProperties>
</file>